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40" w:rsidRPr="001A7496" w:rsidRDefault="00D76240" w:rsidP="00D762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96">
        <w:rPr>
          <w:rFonts w:ascii="Times New Roman" w:hAnsi="Times New Roman" w:cs="Times New Roman"/>
          <w:b/>
          <w:sz w:val="24"/>
          <w:szCs w:val="24"/>
        </w:rPr>
        <w:t xml:space="preserve">Положение о лицейском смотре-конкурсе (фестивале) «2К: </w:t>
      </w:r>
      <w:proofErr w:type="spellStart"/>
      <w:r w:rsidRPr="001A7496">
        <w:rPr>
          <w:rFonts w:ascii="Times New Roman" w:hAnsi="Times New Roman" w:cs="Times New Roman"/>
          <w:b/>
          <w:sz w:val="24"/>
          <w:szCs w:val="24"/>
        </w:rPr>
        <w:t>коуч</w:t>
      </w:r>
      <w:proofErr w:type="spellEnd"/>
      <w:r w:rsidRPr="001A7496">
        <w:rPr>
          <w:rFonts w:ascii="Times New Roman" w:hAnsi="Times New Roman" w:cs="Times New Roman"/>
          <w:b/>
          <w:sz w:val="24"/>
          <w:szCs w:val="24"/>
        </w:rPr>
        <w:t xml:space="preserve"> + клиент»</w:t>
      </w:r>
    </w:p>
    <w:p w:rsidR="00D76240" w:rsidRPr="001A7496" w:rsidRDefault="00D76240" w:rsidP="00D76240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1A749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 Общие положения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лицейского смотра-конкурса (фестиваля) "2К: </w:t>
      </w:r>
      <w:proofErr w:type="spellStart"/>
      <w:r w:rsidRPr="001A7496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1A7496">
        <w:rPr>
          <w:rFonts w:ascii="Times New Roman" w:hAnsi="Times New Roman" w:cs="Times New Roman"/>
          <w:sz w:val="24"/>
          <w:szCs w:val="24"/>
        </w:rPr>
        <w:t xml:space="preserve"> + клиент " (далее – фестиваль), правила участия, определения победителей и призеров. 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1.2. Цель фестиваля – выявление, поддержка, распространение эффективного опыта совместной работы </w:t>
      </w:r>
      <w:proofErr w:type="spellStart"/>
      <w:r w:rsidRPr="001A7496">
        <w:rPr>
          <w:rFonts w:ascii="Times New Roman" w:hAnsi="Times New Roman" w:cs="Times New Roman"/>
          <w:sz w:val="24"/>
          <w:szCs w:val="24"/>
        </w:rPr>
        <w:t>коучей</w:t>
      </w:r>
      <w:proofErr w:type="spellEnd"/>
      <w:r w:rsidRPr="001A7496">
        <w:rPr>
          <w:rFonts w:ascii="Times New Roman" w:hAnsi="Times New Roman" w:cs="Times New Roman"/>
          <w:sz w:val="24"/>
          <w:szCs w:val="24"/>
        </w:rPr>
        <w:t xml:space="preserve"> и клиентов, поддержка молодых педагогов. 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1.3. Задачи фестиваля: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- повышение престижа учительского труда;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- развитие инновационных практик в урочной, внеурочной и воспитательной деятельности </w:t>
      </w:r>
      <w:proofErr w:type="spellStart"/>
      <w:r w:rsidRPr="001A7496">
        <w:rPr>
          <w:rFonts w:ascii="Times New Roman" w:hAnsi="Times New Roman" w:cs="Times New Roman"/>
          <w:sz w:val="24"/>
          <w:szCs w:val="24"/>
        </w:rPr>
        <w:t>коучей</w:t>
      </w:r>
      <w:proofErr w:type="spellEnd"/>
      <w:r w:rsidRPr="001A7496">
        <w:rPr>
          <w:rFonts w:ascii="Times New Roman" w:hAnsi="Times New Roman" w:cs="Times New Roman"/>
          <w:sz w:val="24"/>
          <w:szCs w:val="24"/>
        </w:rPr>
        <w:t xml:space="preserve"> и клиентов;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- создание условий для адаптации молодых и малоопытных педагогов с целью закрепления их в лицее.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1.4. В фестивале принимают участие пары </w:t>
      </w:r>
      <w:proofErr w:type="spellStart"/>
      <w:r w:rsidRPr="001A7496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1A7496">
        <w:rPr>
          <w:rFonts w:ascii="Times New Roman" w:hAnsi="Times New Roman" w:cs="Times New Roman"/>
          <w:sz w:val="24"/>
          <w:szCs w:val="24"/>
        </w:rPr>
        <w:t>-клиент, а также молодые педагоги в возрасте до 35 лет, которые не имеют официально закрепленного наставника.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96">
        <w:rPr>
          <w:rFonts w:ascii="Times New Roman" w:hAnsi="Times New Roman" w:cs="Times New Roman"/>
          <w:b/>
          <w:sz w:val="24"/>
          <w:szCs w:val="24"/>
        </w:rPr>
        <w:t>2. Порядок организации и проведения фестиваля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2.1. Организатором конкурса является администрация МАОУ Академического лицея им. Г.А. </w:t>
      </w:r>
      <w:proofErr w:type="spellStart"/>
      <w:r w:rsidRPr="001A7496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  <w:r w:rsidRPr="001A7496">
        <w:rPr>
          <w:rFonts w:ascii="Times New Roman" w:hAnsi="Times New Roman" w:cs="Times New Roman"/>
          <w:sz w:val="24"/>
          <w:szCs w:val="24"/>
        </w:rPr>
        <w:t xml:space="preserve"> (далее - лицей)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2.2. Организатор: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- проводит работу по пропаганде фестиваля;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- осуществляет общее и методическое руководство;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- формирует и утверждает состав экспертной комиссии фестиваля;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- утверждает списки победителей и призеров фестиваля.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2.3. Фестиваль проводится в три этапа: 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– 20.01.2024 – 31.01.2024: первый этап – организационный (опубликование Положения, прием заявок (Приложение 1), оформление методической разработки);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– 01.02.2024 – 15.03.2024: второй этап – проведение открытых мероприятий (по графику); 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– 16.03.2024 – 20.03.2024: третий этап – подведение итогов.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2.4. На фестиваль могут быть представлены уроки, внеурочные и внеклассные мероприятия, в том числе проводимые в дистанционной форме.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2.5. Номинации конкурса: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496">
        <w:rPr>
          <w:rFonts w:ascii="Times New Roman" w:hAnsi="Times New Roman" w:cs="Times New Roman"/>
          <w:sz w:val="24"/>
          <w:szCs w:val="24"/>
          <w:lang w:eastAsia="zh-CN"/>
        </w:rPr>
        <w:t>- «Лучшее совместное внеурочное мероприятие»;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496">
        <w:rPr>
          <w:rFonts w:ascii="Times New Roman" w:hAnsi="Times New Roman" w:cs="Times New Roman"/>
          <w:sz w:val="24"/>
          <w:szCs w:val="24"/>
          <w:lang w:eastAsia="zh-CN"/>
        </w:rPr>
        <w:t>- «Лучший совместный урок»;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496">
        <w:rPr>
          <w:rFonts w:ascii="Times New Roman" w:hAnsi="Times New Roman" w:cs="Times New Roman"/>
          <w:sz w:val="24"/>
          <w:szCs w:val="24"/>
          <w:lang w:eastAsia="zh-CN"/>
        </w:rPr>
        <w:t>- «Лучшее совместное воспитательное мероприятие»;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496">
        <w:rPr>
          <w:rFonts w:ascii="Times New Roman" w:hAnsi="Times New Roman" w:cs="Times New Roman"/>
          <w:sz w:val="24"/>
          <w:szCs w:val="24"/>
          <w:lang w:eastAsia="zh-CN"/>
        </w:rPr>
        <w:t>- «Лучшая команда»;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496">
        <w:rPr>
          <w:rFonts w:ascii="Times New Roman" w:hAnsi="Times New Roman" w:cs="Times New Roman"/>
          <w:sz w:val="24"/>
          <w:szCs w:val="24"/>
          <w:lang w:eastAsia="zh-CN"/>
        </w:rPr>
        <w:t>- «Открытие года».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496">
        <w:rPr>
          <w:rFonts w:ascii="Times New Roman" w:hAnsi="Times New Roman" w:cs="Times New Roman"/>
          <w:sz w:val="24"/>
          <w:szCs w:val="24"/>
          <w:lang w:eastAsia="zh-CN"/>
        </w:rPr>
        <w:t>2.6. Организатор оставляет за собой право создавать в случае необходимости дополнительные номинации.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2.7. Состав жюри фестиваля формируется из числа заместителей директора и педагогов лицея.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2.8. Жюри конкурса: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- оценивает конкурсные материалы и посещенные мероприятия в соответствии с критериями (Приложения 2-3);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lastRenderedPageBreak/>
        <w:t>- составляет протоколы</w:t>
      </w:r>
      <w:r w:rsidRPr="001A7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496">
        <w:rPr>
          <w:rFonts w:ascii="Times New Roman" w:hAnsi="Times New Roman" w:cs="Times New Roman"/>
          <w:sz w:val="24"/>
          <w:szCs w:val="24"/>
        </w:rPr>
        <w:t>оценки конкурсных материалов и итоговые протоколы результатов участников конкурса;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- определяет не менее двух лауреатов фестиваля по каждой номинации.</w:t>
      </w:r>
    </w:p>
    <w:p w:rsidR="00D76240" w:rsidRPr="001A7496" w:rsidRDefault="00D76240" w:rsidP="00D76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>2.9. Все мероприятия, проводимые в рамках фестиваля (уроки, внеурочные и внеклассные мероприятия) носят открытый характер.</w:t>
      </w:r>
    </w:p>
    <w:p w:rsidR="00D76240" w:rsidRPr="001A7496" w:rsidRDefault="00D76240" w:rsidP="00D76240">
      <w:pPr>
        <w:spacing w:after="0"/>
        <w:ind w:left="-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96">
        <w:rPr>
          <w:rFonts w:ascii="Times New Roman" w:hAnsi="Times New Roman" w:cs="Times New Roman"/>
          <w:b/>
          <w:sz w:val="24"/>
          <w:szCs w:val="24"/>
        </w:rPr>
        <w:t>3. Подведение итогов фестиваля</w:t>
      </w:r>
    </w:p>
    <w:p w:rsidR="00D76240" w:rsidRPr="001A7496" w:rsidRDefault="00D76240" w:rsidP="00D76240">
      <w:pPr>
        <w:spacing w:after="0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3.1. Все </w:t>
      </w:r>
      <w:proofErr w:type="spellStart"/>
      <w:r w:rsidRPr="001A7496">
        <w:rPr>
          <w:rFonts w:ascii="Times New Roman" w:hAnsi="Times New Roman" w:cs="Times New Roman"/>
          <w:sz w:val="24"/>
          <w:szCs w:val="24"/>
        </w:rPr>
        <w:t>коучи</w:t>
      </w:r>
      <w:proofErr w:type="spellEnd"/>
      <w:r w:rsidRPr="001A7496">
        <w:rPr>
          <w:rFonts w:ascii="Times New Roman" w:hAnsi="Times New Roman" w:cs="Times New Roman"/>
          <w:sz w:val="24"/>
          <w:szCs w:val="24"/>
        </w:rPr>
        <w:t xml:space="preserve"> и клиенты, молодые педагоги и их консультанты, принявшие участие в фестивале, получают сертификаты участников, лауреаты награждаются дипломами.</w:t>
      </w:r>
    </w:p>
    <w:p w:rsidR="00D76240" w:rsidRPr="001A7496" w:rsidRDefault="00D76240" w:rsidP="00D76240">
      <w:pPr>
        <w:spacing w:after="0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496">
        <w:rPr>
          <w:rFonts w:ascii="Times New Roman" w:hAnsi="Times New Roman" w:cs="Times New Roman"/>
          <w:sz w:val="24"/>
          <w:szCs w:val="24"/>
        </w:rPr>
        <w:t xml:space="preserve">3.2. Информация об итоги фестиваля публикуются на сайте лицея </w:t>
      </w:r>
      <w:hyperlink r:id="rId5" w:history="1">
        <w:r w:rsidRPr="001A7496">
          <w:rPr>
            <w:rStyle w:val="a4"/>
            <w:rFonts w:ascii="Times New Roman" w:hAnsi="Times New Roman" w:cs="Times New Roman"/>
            <w:sz w:val="24"/>
            <w:szCs w:val="24"/>
          </w:rPr>
          <w:t>https://aclic.ru/</w:t>
        </w:r>
      </w:hyperlink>
      <w:r w:rsidRPr="001A7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40" w:rsidRPr="0087279B" w:rsidRDefault="00D76240" w:rsidP="00D76240">
      <w:pPr>
        <w:ind w:left="-142" w:hanging="426"/>
        <w:rPr>
          <w:sz w:val="26"/>
          <w:szCs w:val="26"/>
        </w:rPr>
      </w:pPr>
    </w:p>
    <w:p w:rsidR="00D76240" w:rsidRDefault="00D76240" w:rsidP="00D762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76240" w:rsidRPr="00603F1D" w:rsidRDefault="00D76240" w:rsidP="00D7624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(к Положению о лицейском </w:t>
      </w:r>
    </w:p>
    <w:p w:rsidR="00D76240" w:rsidRPr="00603F1D" w:rsidRDefault="00D76240" w:rsidP="00D7624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>смотре-конкурсе</w:t>
      </w:r>
      <w:r>
        <w:rPr>
          <w:rFonts w:ascii="Times New Roman" w:hAnsi="Times New Roman" w:cs="Times New Roman"/>
          <w:b/>
          <w:sz w:val="20"/>
          <w:szCs w:val="20"/>
        </w:rPr>
        <w:t xml:space="preserve"> (фестивале)</w:t>
      </w:r>
      <w:r w:rsidRPr="00603F1D">
        <w:rPr>
          <w:rFonts w:ascii="Times New Roman" w:hAnsi="Times New Roman" w:cs="Times New Roman"/>
          <w:b/>
          <w:sz w:val="20"/>
          <w:szCs w:val="20"/>
        </w:rPr>
        <w:t xml:space="preserve"> «2К: </w:t>
      </w:r>
      <w:proofErr w:type="spellStart"/>
      <w:r w:rsidRPr="00603F1D">
        <w:rPr>
          <w:rFonts w:ascii="Times New Roman" w:hAnsi="Times New Roman" w:cs="Times New Roman"/>
          <w:b/>
          <w:sz w:val="20"/>
          <w:szCs w:val="20"/>
        </w:rPr>
        <w:t>коуч</w:t>
      </w:r>
      <w:proofErr w:type="spellEnd"/>
      <w:r w:rsidRPr="00603F1D">
        <w:rPr>
          <w:rFonts w:ascii="Times New Roman" w:hAnsi="Times New Roman" w:cs="Times New Roman"/>
          <w:b/>
          <w:sz w:val="20"/>
          <w:szCs w:val="20"/>
        </w:rPr>
        <w:t xml:space="preserve"> + клиент»)</w:t>
      </w:r>
    </w:p>
    <w:p w:rsidR="00D76240" w:rsidRDefault="00D76240" w:rsidP="00D76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40" w:rsidRPr="00225227" w:rsidRDefault="00D76240" w:rsidP="00D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76240" w:rsidRPr="00225227" w:rsidRDefault="00D76240" w:rsidP="00D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>на участие в смотре-конкурсе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(фестивале)</w:t>
      </w:r>
    </w:p>
    <w:p w:rsidR="00D76240" w:rsidRPr="00225227" w:rsidRDefault="00D76240" w:rsidP="00D7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b/>
        </w:rPr>
      </w:pPr>
    </w:p>
    <w:tbl>
      <w:tblPr>
        <w:tblStyle w:val="a5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842"/>
        <w:gridCol w:w="2127"/>
        <w:gridCol w:w="850"/>
        <w:gridCol w:w="1701"/>
        <w:gridCol w:w="1276"/>
      </w:tblGrid>
      <w:tr w:rsidR="00D76240" w:rsidTr="00D14697">
        <w:tc>
          <w:tcPr>
            <w:tcW w:w="445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клиента, молодого педагога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консультанта </w:t>
            </w:r>
          </w:p>
          <w:p w:rsidR="00D76240" w:rsidRPr="00225227" w:rsidRDefault="00D76240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Дата  и время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76240" w:rsidRPr="00225227" w:rsidTr="00D14697">
        <w:tc>
          <w:tcPr>
            <w:tcW w:w="445" w:type="dxa"/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445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240" w:rsidRPr="00225227" w:rsidRDefault="00D76240" w:rsidP="00D14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40" w:rsidRDefault="00D76240" w:rsidP="00D76240">
      <w:pPr>
        <w:jc w:val="right"/>
        <w:rPr>
          <w:b/>
        </w:rPr>
      </w:pPr>
    </w:p>
    <w:p w:rsidR="00D76240" w:rsidRDefault="00D76240" w:rsidP="00D76240">
      <w:pPr>
        <w:jc w:val="right"/>
        <w:rPr>
          <w:b/>
        </w:rPr>
      </w:pPr>
    </w:p>
    <w:p w:rsidR="00D76240" w:rsidRDefault="00D76240" w:rsidP="00D76240">
      <w:pPr>
        <w:jc w:val="right"/>
        <w:rPr>
          <w:b/>
        </w:rPr>
      </w:pPr>
    </w:p>
    <w:p w:rsidR="00D76240" w:rsidRDefault="00D76240" w:rsidP="00D76240">
      <w:pPr>
        <w:jc w:val="right"/>
        <w:rPr>
          <w:b/>
        </w:rPr>
      </w:pPr>
    </w:p>
    <w:p w:rsidR="00D76240" w:rsidRDefault="00D76240" w:rsidP="00D76240">
      <w:pPr>
        <w:jc w:val="right"/>
        <w:rPr>
          <w:b/>
        </w:rPr>
      </w:pPr>
    </w:p>
    <w:p w:rsidR="00D76240" w:rsidRDefault="00D76240" w:rsidP="00D76240">
      <w:pPr>
        <w:jc w:val="right"/>
        <w:rPr>
          <w:b/>
        </w:rPr>
      </w:pPr>
    </w:p>
    <w:p w:rsidR="00D76240" w:rsidRDefault="00D76240" w:rsidP="00D76240">
      <w:pPr>
        <w:jc w:val="right"/>
        <w:rPr>
          <w:b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D76240" w:rsidRPr="00603F1D" w:rsidRDefault="00D76240" w:rsidP="00D7624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(к Положению о лицейском </w:t>
      </w:r>
    </w:p>
    <w:p w:rsidR="00D76240" w:rsidRPr="00603F1D" w:rsidRDefault="00D76240" w:rsidP="00D762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>смотре-конкурсе</w:t>
      </w:r>
      <w:r>
        <w:rPr>
          <w:rFonts w:ascii="Times New Roman" w:hAnsi="Times New Roman" w:cs="Times New Roman"/>
          <w:b/>
          <w:sz w:val="20"/>
          <w:szCs w:val="20"/>
        </w:rPr>
        <w:t xml:space="preserve"> (фестивале)</w:t>
      </w:r>
      <w:r w:rsidRPr="00603F1D">
        <w:rPr>
          <w:rFonts w:ascii="Times New Roman" w:hAnsi="Times New Roman" w:cs="Times New Roman"/>
          <w:b/>
          <w:sz w:val="20"/>
          <w:szCs w:val="20"/>
        </w:rPr>
        <w:t xml:space="preserve"> «2К: </w:t>
      </w:r>
      <w:proofErr w:type="spellStart"/>
      <w:r w:rsidRPr="00603F1D">
        <w:rPr>
          <w:rFonts w:ascii="Times New Roman" w:hAnsi="Times New Roman" w:cs="Times New Roman"/>
          <w:b/>
          <w:sz w:val="20"/>
          <w:szCs w:val="20"/>
        </w:rPr>
        <w:t>коуч</w:t>
      </w:r>
      <w:proofErr w:type="spellEnd"/>
      <w:r w:rsidRPr="00603F1D">
        <w:rPr>
          <w:rFonts w:ascii="Times New Roman" w:hAnsi="Times New Roman" w:cs="Times New Roman"/>
          <w:b/>
          <w:sz w:val="20"/>
          <w:szCs w:val="20"/>
        </w:rPr>
        <w:t xml:space="preserve"> + клиент»)</w:t>
      </w:r>
    </w:p>
    <w:p w:rsidR="00D76240" w:rsidRDefault="00D76240" w:rsidP="00D76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40" w:rsidRPr="00225227" w:rsidRDefault="00D76240" w:rsidP="00D76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>ЭКСПЕРТНАЯ КАРТА УРОКА, ВНЕУРОЧНОГО МЕРОПРИЯТИЯ</w:t>
      </w:r>
    </w:p>
    <w:p w:rsidR="00D76240" w:rsidRPr="00225227" w:rsidRDefault="00D76240" w:rsidP="00D76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 xml:space="preserve">Клиент (молодой педагог) _____________________________________________________________________________                          </w:t>
      </w:r>
    </w:p>
    <w:p w:rsidR="00D76240" w:rsidRPr="00225227" w:rsidRDefault="00D76240" w:rsidP="00D762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5227">
        <w:rPr>
          <w:rFonts w:ascii="Times New Roman" w:hAnsi="Times New Roman" w:cs="Times New Roman"/>
          <w:b/>
          <w:sz w:val="24"/>
          <w:szCs w:val="24"/>
        </w:rPr>
        <w:t>Коуч</w:t>
      </w:r>
      <w:proofErr w:type="spellEnd"/>
      <w:r w:rsidRPr="00225227">
        <w:rPr>
          <w:rFonts w:ascii="Times New Roman" w:hAnsi="Times New Roman" w:cs="Times New Roman"/>
          <w:b/>
          <w:sz w:val="24"/>
          <w:szCs w:val="24"/>
        </w:rPr>
        <w:t xml:space="preserve"> (консультант) </w:t>
      </w:r>
      <w:r w:rsidRPr="00225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240" w:rsidRPr="00225227" w:rsidRDefault="00D76240" w:rsidP="00D7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Класс ____________________</w:t>
      </w:r>
    </w:p>
    <w:p w:rsidR="00D76240" w:rsidRPr="00225227" w:rsidRDefault="00D76240" w:rsidP="00D7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Предмет __________________________________________</w:t>
      </w:r>
    </w:p>
    <w:p w:rsidR="00D76240" w:rsidRPr="00F81AC2" w:rsidRDefault="00D76240" w:rsidP="00D762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Тема</w:t>
      </w:r>
      <w:r w:rsidRPr="002252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76240" w:rsidRPr="00F81AC2" w:rsidRDefault="00D76240" w:rsidP="00D762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AC2">
        <w:rPr>
          <w:rFonts w:ascii="Times New Roman" w:hAnsi="Times New Roman" w:cs="Times New Roman"/>
          <w:sz w:val="20"/>
          <w:szCs w:val="20"/>
        </w:rPr>
        <w:t>За каждый критерий ставятся баллы от 0 до 2 (0-критерий отсутствует, 1 – проявляется частично, 2 – присутствует в полном объеме).    Подсчитывается сумма баллов.</w:t>
      </w:r>
    </w:p>
    <w:tbl>
      <w:tblPr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5985"/>
        <w:gridCol w:w="2946"/>
        <w:gridCol w:w="992"/>
      </w:tblGrid>
      <w:tr w:rsidR="00D76240" w:rsidRPr="00225227" w:rsidTr="00D14697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Примечание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урока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Прослеживается ли реализация поставленных учителем целей урока?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урока: 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Каким образом учитель обеспечивает мотивацию изучения данной темы (учебного материала)?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урока требованиям ФГОС: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Ориентация на новые образовательные результаты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Нацеленность деятельности на формирование: личностных УУД,</w:t>
            </w:r>
          </w:p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регулятивных УУД,</w:t>
            </w:r>
          </w:p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УУД,</w:t>
            </w:r>
          </w:p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коммуникативных УУД,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(проектная,  исследовательская, ИКТ и др.)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Научная правильность освещения материала на уроке, его соответствие возрастным возможностям.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урока требованиям программы.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Связь теории с практикой, использование жизненного опыта учеников с целью развития у них познавательной активности и самостоятельности.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Связь изучаемого материала с ранее пройденным,  </w:t>
            </w:r>
            <w:proofErr w:type="spellStart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урока: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способов деятельности учащихся. Постановка учителем проблемных вопросов, создание проблемной ситуации.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Какие методы использовались учителем? Какова доля репродуктивной и поисковой (исследовательской) деятельности? Сравните их соотношение: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примерное число заданий репродуктивного характера («прочитай», «перескажи», «повтори», «вспомни»)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примерное число заданий  поискового характера («докажи», «объясни», «оцени», «сравни», «найди ошибку»)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Соотношение деятельности учителя и деятельности учащихся. Объем и характер самостоятельных работ.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методов познания использует учитель (подчеркните):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наблюдение, опыт, поиск информации, сравнение, чтение (другое дополнить). 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инновационного опыта (</w:t>
            </w: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результатов творческой деятельности, умение создавать благоприятные  условия развития детей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Применение диалоговых форм общения.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Создание нестандартных ситуаций при использовании знаний учащимися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 ученик-учитель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Сочетание фронтальной, групповой и индивидуальной работы.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Средства обучения. Целесообразность их использования в соответствии с темой, этапом обучения. Использование интерактивной доски, ИКТ.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наглядного материала: </w:t>
            </w: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иллюстраций, для эмоциональной поддержки, для решения обучающих задач.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материал: </w:t>
            </w: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избыточен, достаточен, уместен, недостаточен.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самооценки.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ind w:left="-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основы урока: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Учет учителем уровней актуального развития учащихся и зоны их ближайшего развития.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Реализация развивающей функции обучения.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качеств: </w:t>
            </w: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восприятие, внимание, воображение, мышление, память, речь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психологических пауз и разрядки. Эмоциональная атмосфера урока.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оптимальный объем, доступность инструктажа, дифференциация, предоставление права выбора.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элементов нового в педагогической деятельности учителя (отсутствие шаблона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rPr>
          <w:trHeight w:val="90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Рекомендации ________________________________________________________________________________________________________________________________________________________________________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Подпись эксперта_________                                      _____________________________                                </w:t>
            </w:r>
          </w:p>
          <w:p w:rsidR="00D76240" w:rsidRPr="00F81AC2" w:rsidRDefault="00D76240" w:rsidP="00D76240">
            <w:pPr>
              <w:spacing w:after="0"/>
              <w:ind w:left="-14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F81AC2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D76240" w:rsidRPr="00225227" w:rsidRDefault="00D76240" w:rsidP="00D76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D76240" w:rsidRDefault="00D76240" w:rsidP="00D762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240" w:rsidRDefault="00D76240" w:rsidP="00D762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76240" w:rsidRPr="00603F1D" w:rsidRDefault="00D76240" w:rsidP="00D7624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 xml:space="preserve">(к Положению о лицейском </w:t>
      </w:r>
    </w:p>
    <w:p w:rsidR="00D76240" w:rsidRPr="00603F1D" w:rsidRDefault="00D76240" w:rsidP="00D762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3F1D">
        <w:rPr>
          <w:rFonts w:ascii="Times New Roman" w:hAnsi="Times New Roman" w:cs="Times New Roman"/>
          <w:b/>
          <w:sz w:val="20"/>
          <w:szCs w:val="20"/>
        </w:rPr>
        <w:t>смотре-конкурсе</w:t>
      </w:r>
      <w:r>
        <w:rPr>
          <w:rFonts w:ascii="Times New Roman" w:hAnsi="Times New Roman" w:cs="Times New Roman"/>
          <w:b/>
          <w:sz w:val="20"/>
          <w:szCs w:val="20"/>
        </w:rPr>
        <w:t xml:space="preserve"> (фестивале)</w:t>
      </w:r>
      <w:r w:rsidRPr="00603F1D">
        <w:rPr>
          <w:rFonts w:ascii="Times New Roman" w:hAnsi="Times New Roman" w:cs="Times New Roman"/>
          <w:b/>
          <w:sz w:val="20"/>
          <w:szCs w:val="20"/>
        </w:rPr>
        <w:t xml:space="preserve"> «2К: </w:t>
      </w:r>
      <w:proofErr w:type="spellStart"/>
      <w:r w:rsidRPr="00603F1D">
        <w:rPr>
          <w:rFonts w:ascii="Times New Roman" w:hAnsi="Times New Roman" w:cs="Times New Roman"/>
          <w:b/>
          <w:sz w:val="20"/>
          <w:szCs w:val="20"/>
        </w:rPr>
        <w:t>коуч</w:t>
      </w:r>
      <w:proofErr w:type="spellEnd"/>
      <w:r w:rsidRPr="00603F1D">
        <w:rPr>
          <w:rFonts w:ascii="Times New Roman" w:hAnsi="Times New Roman" w:cs="Times New Roman"/>
          <w:b/>
          <w:sz w:val="20"/>
          <w:szCs w:val="20"/>
        </w:rPr>
        <w:t xml:space="preserve"> + клиент»)</w:t>
      </w:r>
    </w:p>
    <w:p w:rsidR="00D76240" w:rsidRDefault="00D76240" w:rsidP="00D76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40" w:rsidRPr="00225227" w:rsidRDefault="00D76240" w:rsidP="00D76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>ЭКСПЕРТНАЯ КАРТА ВОСПИТАТЕЛЬНОГО МЕРОПРИЯТИЯ</w:t>
      </w:r>
    </w:p>
    <w:p w:rsidR="00D76240" w:rsidRPr="00225227" w:rsidRDefault="00D76240" w:rsidP="00D76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b/>
          <w:sz w:val="24"/>
          <w:szCs w:val="24"/>
        </w:rPr>
        <w:t xml:space="preserve">Клиент (молодой педагог) _____________________________________________________________________________                          </w:t>
      </w:r>
    </w:p>
    <w:p w:rsidR="00D76240" w:rsidRPr="00225227" w:rsidRDefault="00D76240" w:rsidP="00D762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40" w:rsidRPr="00225227" w:rsidRDefault="00D76240" w:rsidP="00D762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5227">
        <w:rPr>
          <w:rFonts w:ascii="Times New Roman" w:hAnsi="Times New Roman" w:cs="Times New Roman"/>
          <w:b/>
          <w:sz w:val="24"/>
          <w:szCs w:val="24"/>
        </w:rPr>
        <w:t>Коуч</w:t>
      </w:r>
      <w:proofErr w:type="spellEnd"/>
      <w:r w:rsidRPr="00225227">
        <w:rPr>
          <w:rFonts w:ascii="Times New Roman" w:hAnsi="Times New Roman" w:cs="Times New Roman"/>
          <w:b/>
          <w:sz w:val="24"/>
          <w:szCs w:val="24"/>
        </w:rPr>
        <w:t xml:space="preserve"> (консультант) </w:t>
      </w:r>
      <w:r w:rsidRPr="00225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240" w:rsidRPr="00225227" w:rsidRDefault="00D76240" w:rsidP="00D7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40" w:rsidRPr="00225227" w:rsidRDefault="00D76240" w:rsidP="00D7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Класс ____________________</w:t>
      </w:r>
    </w:p>
    <w:p w:rsidR="00D76240" w:rsidRPr="00225227" w:rsidRDefault="00D76240" w:rsidP="00D7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40" w:rsidRPr="00225227" w:rsidRDefault="00D76240" w:rsidP="00D762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Тема</w:t>
      </w:r>
      <w:r w:rsidRPr="002252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76240" w:rsidRPr="00225227" w:rsidRDefault="00D76240" w:rsidP="00D76240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40" w:rsidRPr="00225227" w:rsidRDefault="00D76240" w:rsidP="00D76240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27">
        <w:rPr>
          <w:rFonts w:ascii="Times New Roman" w:hAnsi="Times New Roman" w:cs="Times New Roman"/>
          <w:sz w:val="24"/>
          <w:szCs w:val="24"/>
        </w:rPr>
        <w:t>За каждый критерий ставятся баллы от 0 до 2 (0-критерий отсутствует, 1 – проявляется частично, 2 – присутствует в полном объеме).    Подсчитывается сумма баллов.</w:t>
      </w: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  <w:gridCol w:w="992"/>
      </w:tblGrid>
      <w:tr w:rsidR="00D76240" w:rsidRPr="00225227" w:rsidTr="00D14697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Примечание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Вид деятельности: входит ли она в систему или является эпизодическим мероприятием.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</w:p>
          <w:p w:rsidR="00D76240" w:rsidRPr="00225227" w:rsidRDefault="00D76240" w:rsidP="00D76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(На решение каких задач классного коллектива и формирование каких качеств личности учащихся рассчитано данное мероприятие)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Сформулирована ли в начале мероприятия?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Прослеживается ли реализация поставленных целей в ходе мероприятия?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обоснование выбора данного вида и содержания деятельности:</w:t>
            </w: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Соответствие занятия общим воспитательным задачам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Уровню развития классного коллектива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Возрастным особенностям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подготовки мероприятия</w:t>
            </w: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подготовлено совместными усилиями </w:t>
            </w:r>
            <w:proofErr w:type="spellStart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и клиента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Мероприятие подготовлено совместными усилиями нескольких педагогов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Мероприятие подготовлено совместными усилиями педагогов и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Мероприятие подготовлено совместными усилиями педагогов,  обучающихся и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 продумана организация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мероприятия</w:t>
            </w: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Насколько содержательно, интересно и организовано проходила работа?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Приобрели ли обучающиеся новые знания в ходе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Происходило ли формирование социальных установок в ходе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Побуждало ли мероприятие к какой-либо общественно полезной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Ритмичность мероприятия</w:t>
            </w:r>
          </w:p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Оптимальная продолжительность мероприятия, чередование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Реализация развивающей функции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Эмоциональная атмосфера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деятельность обучающихся </w:t>
            </w:r>
          </w:p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выполняли роль ведущих, экспертов и т.д., деятельность педагогов была направляющей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оценка воспитательного мероприятия</w:t>
            </w:r>
          </w:p>
        </w:tc>
      </w:tr>
      <w:tr w:rsidR="00D76240" w:rsidRPr="00225227" w:rsidTr="00D14697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Мероприятие в полной мере реализовало поставленные цели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Поведение педагогов было тактичным и доброжелательным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Высокая ценность проведенного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продолжило формирование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Личностных  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Регулятивных 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Коммуникативных 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элементов нового в педагогической деятельности учителя (отсутствие шаблона</w:t>
            </w: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240" w:rsidRPr="00225227" w:rsidTr="00D14697">
        <w:trPr>
          <w:trHeight w:val="90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bookmarkStart w:id="0" w:name="_GoBack"/>
            <w:bookmarkEnd w:id="0"/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Подпись эксперта_________                                      _____________________________                                </w:t>
            </w:r>
          </w:p>
          <w:p w:rsidR="00D76240" w:rsidRPr="00225227" w:rsidRDefault="00D76240" w:rsidP="00D76240">
            <w:pPr>
              <w:spacing w:after="0"/>
              <w:ind w:left="-1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Расшифровка подписи</w:t>
            </w:r>
          </w:p>
          <w:p w:rsidR="00D76240" w:rsidRPr="00225227" w:rsidRDefault="00D76240" w:rsidP="00D76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7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D76240" w:rsidRPr="00225227" w:rsidRDefault="00D76240" w:rsidP="00D76240">
      <w:pPr>
        <w:spacing w:after="0"/>
        <w:ind w:left="-142" w:hanging="426"/>
        <w:rPr>
          <w:rFonts w:ascii="Times New Roman" w:hAnsi="Times New Roman" w:cs="Times New Roman"/>
          <w:sz w:val="24"/>
          <w:szCs w:val="24"/>
        </w:rPr>
      </w:pPr>
    </w:p>
    <w:p w:rsidR="00D76240" w:rsidRPr="00225227" w:rsidRDefault="00D76240" w:rsidP="00D76240">
      <w:pPr>
        <w:spacing w:after="0"/>
        <w:ind w:left="-142" w:hanging="426"/>
        <w:rPr>
          <w:rFonts w:ascii="Times New Roman" w:hAnsi="Times New Roman" w:cs="Times New Roman"/>
          <w:sz w:val="24"/>
          <w:szCs w:val="24"/>
        </w:rPr>
      </w:pPr>
    </w:p>
    <w:p w:rsidR="001A09B6" w:rsidRDefault="001A09B6"/>
    <w:sectPr w:rsidR="001A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5489"/>
    <w:multiLevelType w:val="hybridMultilevel"/>
    <w:tmpl w:val="482C5012"/>
    <w:lvl w:ilvl="0" w:tplc="6C7AFC2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85"/>
    <w:rsid w:val="001A09B6"/>
    <w:rsid w:val="002B2185"/>
    <w:rsid w:val="00D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A313"/>
  <w15:chartTrackingRefBased/>
  <w15:docId w15:val="{4C055717-5BC4-4A17-ACF9-7982523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40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4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7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2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l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1681</Words>
  <Characters>9585</Characters>
  <Application>Microsoft Office Word</Application>
  <DocSecurity>0</DocSecurity>
  <Lines>79</Lines>
  <Paragraphs>22</Paragraphs>
  <ScaleCrop>false</ScaleCrop>
  <Company>МБОУ Академический лицей г.Томска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Ольга Александровна</dc:creator>
  <cp:keywords/>
  <dc:description/>
  <cp:lastModifiedBy>Панферова Ольга Александровна</cp:lastModifiedBy>
  <cp:revision>2</cp:revision>
  <dcterms:created xsi:type="dcterms:W3CDTF">2024-01-22T06:22:00Z</dcterms:created>
  <dcterms:modified xsi:type="dcterms:W3CDTF">2024-01-22T06:28:00Z</dcterms:modified>
</cp:coreProperties>
</file>